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80" w:rsidRDefault="00717380" w:rsidP="00717380">
      <w:pPr>
        <w:pStyle w:val="8"/>
        <w:numPr>
          <w:ilvl w:val="1"/>
          <w:numId w:val="0"/>
        </w:numPr>
        <w:tabs>
          <w:tab w:val="num" w:pos="180"/>
          <w:tab w:val="left" w:pos="360"/>
        </w:tabs>
      </w:pPr>
      <w:r>
        <w:t xml:space="preserve">     Экзаменационные вопросы</w:t>
      </w:r>
    </w:p>
    <w:p w:rsidR="00717380" w:rsidRDefault="00717380" w:rsidP="00717380">
      <w:pPr>
        <w:tabs>
          <w:tab w:val="left" w:pos="360"/>
        </w:tabs>
        <w:rPr>
          <w:b/>
          <w:sz w:val="28"/>
          <w:szCs w:val="28"/>
        </w:rPr>
      </w:pPr>
    </w:p>
    <w:tbl>
      <w:tblPr>
        <w:tblW w:w="10144" w:type="dxa"/>
        <w:tblLayout w:type="fixed"/>
        <w:tblLook w:val="01E0" w:firstRow="1" w:lastRow="1" w:firstColumn="1" w:lastColumn="1" w:noHBand="0" w:noVBand="0"/>
      </w:tblPr>
      <w:tblGrid>
        <w:gridCol w:w="10144"/>
      </w:tblGrid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</w:rPr>
              <w:t xml:space="preserve"> Общие положения по конструкциям автомобилей</w:t>
            </w:r>
          </w:p>
        </w:tc>
      </w:tr>
      <w:tr w:rsidR="00717380" w:rsidRPr="00EA2ABA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lang w:val="kk-KZ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Классификация и индексация транспорта, классы автомобилей</w:t>
            </w:r>
          </w:p>
          <w:p w:rsidR="00717380" w:rsidRPr="003073E9" w:rsidRDefault="00717380" w:rsidP="0070159D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3 Назначение двигателя, трансмиссии, ходовой системы автомобиля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lang w:val="kk-KZ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Типы приводов транспортных средств, отличительные особенности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</w:rPr>
              <w:t>5</w:t>
            </w:r>
            <w:proofErr w:type="gramStart"/>
            <w:r>
              <w:rPr>
                <w:sz w:val="28"/>
              </w:rPr>
              <w:t xml:space="preserve"> К</w:t>
            </w:r>
            <w:proofErr w:type="gramEnd"/>
            <w:r>
              <w:rPr>
                <w:sz w:val="28"/>
              </w:rPr>
              <w:t>ак меняется крутящий момент в разных типах автомобилей?</w:t>
            </w:r>
          </w:p>
        </w:tc>
      </w:tr>
      <w:tr w:rsidR="00717380" w:rsidRPr="00EA0E7B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lang w:val="kk-KZ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 xml:space="preserve">Трансмиссии, классификация, виды 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 определяется передаточное число трансмиссии?</w:t>
            </w:r>
          </w:p>
          <w:p w:rsidR="00717380" w:rsidRPr="00EA0E7B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 xml:space="preserve">ак определяется </w:t>
            </w:r>
            <w:proofErr w:type="spellStart"/>
            <w:r>
              <w:rPr>
                <w:sz w:val="28"/>
                <w:szCs w:val="28"/>
              </w:rPr>
              <w:t>кпд</w:t>
            </w:r>
            <w:proofErr w:type="spellEnd"/>
            <w:r>
              <w:rPr>
                <w:sz w:val="28"/>
                <w:szCs w:val="28"/>
              </w:rPr>
              <w:t xml:space="preserve"> трансмиссии?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</w:rPr>
              <w:t xml:space="preserve"> Муфты сцепления, классификация, виды</w:t>
            </w:r>
          </w:p>
          <w:p w:rsidR="00717380" w:rsidRDefault="00717380" w:rsidP="0070159D">
            <w:pPr>
              <w:shd w:val="clear" w:color="auto" w:fill="FFFFFF"/>
              <w:spacing w:before="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 xml:space="preserve">акой элемент фрикционного сцепления и каким образом передает крутящий момент от </w:t>
            </w:r>
            <w:proofErr w:type="spellStart"/>
            <w:r>
              <w:rPr>
                <w:sz w:val="28"/>
                <w:szCs w:val="28"/>
              </w:rPr>
              <w:t>двс</w:t>
            </w:r>
            <w:proofErr w:type="spellEnd"/>
            <w:r>
              <w:rPr>
                <w:sz w:val="28"/>
                <w:szCs w:val="28"/>
              </w:rPr>
              <w:t xml:space="preserve"> к трансмиссии?</w:t>
            </w:r>
          </w:p>
          <w:p w:rsidR="00717380" w:rsidRDefault="00717380" w:rsidP="0070159D">
            <w:pPr>
              <w:shd w:val="clear" w:color="auto" w:fill="FFFFFF"/>
              <w:spacing w:before="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 возникают крутильные колебания и за счет какого устройства их гасят?</w:t>
            </w:r>
          </w:p>
          <w:p w:rsidR="00717380" w:rsidRPr="00E354BF" w:rsidRDefault="00717380" w:rsidP="0070159D">
            <w:pPr>
              <w:widowControl w:val="0"/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spacing w:before="5" w:line="288" w:lineRule="exact"/>
              <w:ind w:right="2"/>
              <w:rPr>
                <w:spacing w:val="-20"/>
                <w:sz w:val="28"/>
                <w:szCs w:val="26"/>
              </w:rPr>
            </w:pPr>
            <w:r>
              <w:rPr>
                <w:spacing w:val="-3"/>
                <w:sz w:val="28"/>
                <w:szCs w:val="26"/>
              </w:rPr>
              <w:t>12</w:t>
            </w:r>
            <w:proofErr w:type="gramStart"/>
            <w:r>
              <w:rPr>
                <w:spacing w:val="-3"/>
                <w:sz w:val="28"/>
                <w:szCs w:val="26"/>
              </w:rPr>
              <w:t xml:space="preserve"> П</w:t>
            </w:r>
            <w:proofErr w:type="gramEnd"/>
            <w:r>
              <w:rPr>
                <w:spacing w:val="-3"/>
                <w:sz w:val="28"/>
                <w:szCs w:val="26"/>
              </w:rPr>
              <w:t>очему гидротрансформатор может выполнять функции сцепления?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>
              <w:rPr>
                <w:sz w:val="28"/>
              </w:rPr>
              <w:t xml:space="preserve"> Классификация коробок перемены передач, общие положения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Раздаточные коробки, классификация, виды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</w:rPr>
            </w:pPr>
            <w:r>
              <w:rPr>
                <w:sz w:val="28"/>
                <w:szCs w:val="28"/>
              </w:rPr>
              <w:t>15</w:t>
            </w:r>
            <w:r>
              <w:rPr>
                <w:sz w:val="28"/>
              </w:rPr>
              <w:t xml:space="preserve"> Ведущие мосты, классификация, особенности устройства </w:t>
            </w:r>
          </w:p>
          <w:p w:rsidR="00717380" w:rsidRDefault="00717380" w:rsidP="007015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16 Назначение и классификация дифференциалов </w:t>
            </w:r>
          </w:p>
          <w:p w:rsidR="00717380" w:rsidRPr="00E354BF" w:rsidRDefault="00717380" w:rsidP="007015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17 Типы дифференциалов 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</w:rPr>
            </w:pPr>
            <w:r>
              <w:rPr>
                <w:sz w:val="28"/>
                <w:szCs w:val="28"/>
              </w:rPr>
              <w:t>18</w:t>
            </w:r>
            <w:r>
              <w:rPr>
                <w:sz w:val="28"/>
              </w:rPr>
              <w:t xml:space="preserve"> Рулевое управление, классификация, особенности конструкций </w:t>
            </w:r>
          </w:p>
          <w:p w:rsidR="00717380" w:rsidRDefault="00717380" w:rsidP="0070159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Типы приводов рулевых механизмов.</w:t>
            </w:r>
          </w:p>
          <w:p w:rsidR="00717380" w:rsidRDefault="00717380" w:rsidP="0070159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Основные регулировки и неисправности рулевых управлений.           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</w:rPr>
            </w:pPr>
            <w:r>
              <w:rPr>
                <w:sz w:val="28"/>
                <w:szCs w:val="28"/>
              </w:rPr>
              <w:t>21</w:t>
            </w:r>
            <w:r>
              <w:rPr>
                <w:sz w:val="28"/>
              </w:rPr>
              <w:t xml:space="preserve"> Тормозные системы, классификация, виды</w:t>
            </w:r>
          </w:p>
          <w:p w:rsidR="00717380" w:rsidRDefault="00717380" w:rsidP="0070159D">
            <w:pPr>
              <w:pStyle w:val="a3"/>
              <w:jc w:val="left"/>
            </w:pPr>
            <w:r>
              <w:t>22 Что явилось причиной разработки антиблокировочных систем (АБС) и в чем их основное назначение?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</w:rPr>
              <w:t>23</w:t>
            </w:r>
            <w:proofErr w:type="gramStart"/>
            <w:r>
              <w:rPr>
                <w:sz w:val="28"/>
              </w:rPr>
              <w:t xml:space="preserve"> Д</w:t>
            </w:r>
            <w:proofErr w:type="gramEnd"/>
            <w:r>
              <w:rPr>
                <w:sz w:val="28"/>
              </w:rPr>
              <w:t>ля чего предназначена ПБС?</w:t>
            </w:r>
          </w:p>
        </w:tc>
      </w:tr>
      <w:tr w:rsidR="00717380" w:rsidTr="0070159D">
        <w:trPr>
          <w:trHeight w:val="281"/>
        </w:trPr>
        <w:tc>
          <w:tcPr>
            <w:tcW w:w="9468" w:type="dxa"/>
          </w:tcPr>
          <w:p w:rsidR="00717380" w:rsidRDefault="00717380" w:rsidP="0070159D">
            <w:pPr>
              <w:rPr>
                <w:color w:val="000000"/>
                <w:sz w:val="28"/>
              </w:rPr>
            </w:pPr>
            <w:r>
              <w:rPr>
                <w:sz w:val="28"/>
                <w:szCs w:val="28"/>
              </w:rPr>
              <w:t>24</w:t>
            </w:r>
            <w:r>
              <w:rPr>
                <w:color w:val="000000"/>
                <w:sz w:val="28"/>
              </w:rPr>
              <w:t xml:space="preserve"> Ходовые системы, требования к ним, особенности конструкций</w:t>
            </w:r>
          </w:p>
          <w:p w:rsidR="00717380" w:rsidRDefault="00717380" w:rsidP="0070159D">
            <w:pPr>
              <w:pStyle w:val="a3"/>
              <w:jc w:val="left"/>
            </w:pPr>
            <w:r>
              <w:t>25</w:t>
            </w:r>
            <w:proofErr w:type="gramStart"/>
            <w:r>
              <w:t xml:space="preserve"> П</w:t>
            </w:r>
            <w:proofErr w:type="gramEnd"/>
            <w:r>
              <w:t>еречислить параметры, обеспечивающие проходимость автомобиля или колесной машины?</w:t>
            </w:r>
          </w:p>
          <w:p w:rsidR="00717380" w:rsidRDefault="00717380" w:rsidP="0070159D">
            <w:pPr>
              <w:pStyle w:val="a3"/>
              <w:jc w:val="left"/>
            </w:pPr>
            <w:r>
              <w:t>26</w:t>
            </w:r>
            <w:proofErr w:type="gramStart"/>
            <w:r>
              <w:t xml:space="preserve"> Н</w:t>
            </w:r>
            <w:proofErr w:type="gramEnd"/>
            <w:r>
              <w:t>а что влияет дорожный просвет и что это такое?</w:t>
            </w:r>
          </w:p>
          <w:p w:rsidR="00717380" w:rsidRPr="00E354BF" w:rsidRDefault="00717380" w:rsidP="0070159D">
            <w:pPr>
              <w:pStyle w:val="a3"/>
              <w:jc w:val="left"/>
            </w:pPr>
            <w:r>
              <w:t>27</w:t>
            </w:r>
            <w:proofErr w:type="gramStart"/>
            <w:r>
              <w:t xml:space="preserve"> О</w:t>
            </w:r>
            <w:proofErr w:type="gramEnd"/>
            <w:r>
              <w:t>бъяснить  определение – агротехнический просвет, колея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>
              <w:rPr>
                <w:bCs/>
                <w:sz w:val="28"/>
                <w:szCs w:val="28"/>
              </w:rPr>
              <w:t xml:space="preserve"> Унификация и стандартизация транспортных средств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</w:rPr>
            </w:pPr>
            <w:r>
              <w:rPr>
                <w:sz w:val="28"/>
                <w:szCs w:val="28"/>
              </w:rPr>
              <w:t>29</w:t>
            </w:r>
            <w:r>
              <w:rPr>
                <w:sz w:val="28"/>
              </w:rPr>
              <w:t xml:space="preserve"> Компоновочные схемы транспортных средств, особенности устройства</w:t>
            </w:r>
          </w:p>
          <w:p w:rsidR="00717380" w:rsidRPr="007A4FAB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proofErr w:type="gramStart"/>
            <w:r w:rsidRPr="007A4FAB">
              <w:rPr>
                <w:sz w:val="28"/>
                <w:szCs w:val="28"/>
              </w:rPr>
              <w:t xml:space="preserve"> П</w:t>
            </w:r>
            <w:proofErr w:type="gramEnd"/>
            <w:r w:rsidRPr="007A4FAB">
              <w:rPr>
                <w:sz w:val="28"/>
                <w:szCs w:val="28"/>
              </w:rPr>
              <w:t>еречислить все элементы схемы, обеспечивающие передачу крутящего момента от двигателя внутреннего сгорания к ведущим коле</w:t>
            </w:r>
            <w:r>
              <w:rPr>
                <w:sz w:val="28"/>
                <w:szCs w:val="28"/>
              </w:rPr>
              <w:t>сам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Технико-эксплуатационные свойства транспортных средств</w:t>
            </w:r>
          </w:p>
          <w:p w:rsidR="00717380" w:rsidRDefault="00717380" w:rsidP="0070159D">
            <w:pPr>
              <w:rPr>
                <w:sz w:val="28"/>
              </w:rPr>
            </w:pPr>
            <w:r>
              <w:rPr>
                <w:sz w:val="28"/>
              </w:rPr>
              <w:t>32</w:t>
            </w:r>
            <w:proofErr w:type="gramStart"/>
            <w:r>
              <w:rPr>
                <w:sz w:val="28"/>
              </w:rPr>
              <w:t xml:space="preserve"> П</w:t>
            </w:r>
            <w:proofErr w:type="gramEnd"/>
            <w:r>
              <w:rPr>
                <w:sz w:val="28"/>
              </w:rPr>
              <w:t>еречислить определения эксплуатационных свойств автомобилей</w:t>
            </w:r>
          </w:p>
          <w:p w:rsidR="00717380" w:rsidRPr="00E354BF" w:rsidRDefault="00717380" w:rsidP="0070159D">
            <w:pPr>
              <w:rPr>
                <w:sz w:val="28"/>
              </w:rPr>
            </w:pPr>
            <w:r>
              <w:rPr>
                <w:sz w:val="28"/>
              </w:rPr>
              <w:t>33</w:t>
            </w:r>
            <w:proofErr w:type="gramStart"/>
            <w:r>
              <w:rPr>
                <w:sz w:val="28"/>
              </w:rPr>
              <w:t xml:space="preserve"> О</w:t>
            </w:r>
            <w:proofErr w:type="gramEnd"/>
            <w:r>
              <w:rPr>
                <w:sz w:val="28"/>
              </w:rPr>
              <w:t>т чего зависят тяговые свойства автомобиля?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Кинематика и динамика колеса, основы расчета</w:t>
            </w:r>
          </w:p>
          <w:p w:rsidR="00717380" w:rsidRDefault="00717380" w:rsidP="0070159D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t>35</w:t>
            </w:r>
            <w:proofErr w:type="gramStart"/>
            <w:r>
              <w:rPr>
                <w:sz w:val="28"/>
              </w:rPr>
              <w:t xml:space="preserve"> К</w:t>
            </w:r>
            <w:proofErr w:type="gramEnd"/>
            <w:r>
              <w:rPr>
                <w:sz w:val="28"/>
              </w:rPr>
              <w:t>акие факторы влияют на сопротивление качению?</w:t>
            </w:r>
          </w:p>
          <w:p w:rsidR="00717380" w:rsidRPr="00E354BF" w:rsidRDefault="00717380" w:rsidP="0070159D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t>36</w:t>
            </w:r>
            <w:proofErr w:type="gramStart"/>
            <w:r>
              <w:rPr>
                <w:sz w:val="28"/>
              </w:rPr>
              <w:t xml:space="preserve"> К</w:t>
            </w:r>
            <w:proofErr w:type="gramEnd"/>
            <w:r>
              <w:rPr>
                <w:sz w:val="28"/>
              </w:rPr>
              <w:t>акие силы и моменты действуют на ведущие колеса автомобиля?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Ведущий момент при установившемся движении</w:t>
            </w:r>
          </w:p>
          <w:p w:rsidR="00717380" w:rsidRDefault="00717380" w:rsidP="0070159D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t>38</w:t>
            </w:r>
            <w:proofErr w:type="gramStart"/>
            <w:r>
              <w:rPr>
                <w:sz w:val="28"/>
              </w:rPr>
              <w:t xml:space="preserve"> Н</w:t>
            </w:r>
            <w:proofErr w:type="gramEnd"/>
            <w:r>
              <w:rPr>
                <w:sz w:val="28"/>
              </w:rPr>
              <w:t>апишите уравнение динамики прямолинейного движения автомобиля</w:t>
            </w:r>
          </w:p>
          <w:p w:rsidR="00717380" w:rsidRPr="00E354BF" w:rsidRDefault="00717380" w:rsidP="0070159D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>39 Что такое сила тяги по сцеплению шин с дорогой?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 Силы, действующие на транспортное средство при прямолинейном движении</w:t>
            </w:r>
          </w:p>
          <w:p w:rsidR="00717380" w:rsidRDefault="00717380" w:rsidP="0070159D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t>41 Что такое сила сопротивления дороги и коэффициент сопротивления дороги? Напишите формулу</w:t>
            </w:r>
          </w:p>
          <w:p w:rsidR="00717380" w:rsidRDefault="00717380" w:rsidP="0070159D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t>42</w:t>
            </w:r>
            <w:proofErr w:type="gramStart"/>
            <w:r>
              <w:rPr>
                <w:sz w:val="28"/>
              </w:rPr>
              <w:t xml:space="preserve"> О</w:t>
            </w:r>
            <w:proofErr w:type="gramEnd"/>
            <w:r>
              <w:rPr>
                <w:sz w:val="28"/>
              </w:rPr>
              <w:t>т чего зависит сила инерции автомобиля?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</w:rPr>
              <w:t>43</w:t>
            </w:r>
            <w:proofErr w:type="gramStart"/>
            <w:r>
              <w:rPr>
                <w:sz w:val="28"/>
              </w:rPr>
              <w:t xml:space="preserve"> О</w:t>
            </w:r>
            <w:proofErr w:type="gramEnd"/>
            <w:r>
              <w:rPr>
                <w:sz w:val="28"/>
              </w:rPr>
              <w:t>т чего зависит сила сопротивления воздуха? Напишите формулу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Тяговый расчет транспортного средства, мощностной баланс</w:t>
            </w:r>
          </w:p>
          <w:p w:rsidR="00717380" w:rsidRDefault="00717380" w:rsidP="0070159D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t>45 Что называется тяговой характеристикой автомобиля?</w:t>
            </w:r>
          </w:p>
          <w:p w:rsidR="00717380" w:rsidRPr="00FD1188" w:rsidRDefault="00717380" w:rsidP="0070159D">
            <w:pPr>
              <w:shd w:val="clear" w:color="auto" w:fill="FFFFFF"/>
              <w:ind w:right="122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46 Что можно определить с помощью тяговой характеристики?</w:t>
            </w:r>
          </w:p>
          <w:p w:rsidR="00717380" w:rsidRDefault="00717380" w:rsidP="0070159D">
            <w:pPr>
              <w:shd w:val="clear" w:color="auto" w:fill="FFFFFF"/>
              <w:spacing w:before="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 Что такое динамический фактор?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 Конструктивные схемы коробок перемены передач, отличия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Торможение, управляемость транспортного средства, основные определения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proofErr w:type="gramStart"/>
            <w:r>
              <w:rPr>
                <w:sz w:val="28"/>
                <w:szCs w:val="28"/>
              </w:rPr>
              <w:t xml:space="preserve"> О</w:t>
            </w:r>
            <w:proofErr w:type="gramEnd"/>
            <w:r>
              <w:rPr>
                <w:sz w:val="28"/>
                <w:szCs w:val="28"/>
              </w:rPr>
              <w:t>т чего зависит замедление автомобиля?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proofErr w:type="gramStart"/>
            <w:r>
              <w:rPr>
                <w:sz w:val="28"/>
                <w:szCs w:val="28"/>
              </w:rPr>
              <w:t xml:space="preserve"> И</w:t>
            </w:r>
            <w:proofErr w:type="gramEnd"/>
            <w:r>
              <w:rPr>
                <w:sz w:val="28"/>
                <w:szCs w:val="28"/>
              </w:rPr>
              <w:t>з чего складывается время торможения автомобиля?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Устойчивость, маневренность транспортного средства, основные определения</w:t>
            </w:r>
          </w:p>
          <w:p w:rsidR="00717380" w:rsidRPr="000A043A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proofErr w:type="gramStart"/>
            <w:r>
              <w:rPr>
                <w:sz w:val="28"/>
                <w:szCs w:val="28"/>
              </w:rPr>
              <w:t xml:space="preserve"> Н</w:t>
            </w:r>
            <w:proofErr w:type="gramEnd"/>
            <w:r>
              <w:rPr>
                <w:sz w:val="28"/>
                <w:szCs w:val="28"/>
              </w:rPr>
              <w:t>азовите показатели поперечной устойчивости автомобиля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акие силы действуют на автомобиль при повороте?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Проходимость транспортных средств, основные определения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proofErr w:type="gramStart"/>
            <w:r>
              <w:rPr>
                <w:sz w:val="28"/>
                <w:szCs w:val="28"/>
              </w:rPr>
              <w:t xml:space="preserve"> Н</w:t>
            </w:r>
            <w:proofErr w:type="gramEnd"/>
            <w:r>
              <w:rPr>
                <w:sz w:val="28"/>
                <w:szCs w:val="28"/>
              </w:rPr>
              <w:t>азовите геометрические формы проходимости автомобиля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proofErr w:type="gramStart"/>
            <w:r>
              <w:rPr>
                <w:sz w:val="28"/>
                <w:szCs w:val="28"/>
              </w:rPr>
              <w:t xml:space="preserve"> Н</w:t>
            </w:r>
            <w:proofErr w:type="gramEnd"/>
            <w:r>
              <w:rPr>
                <w:sz w:val="28"/>
                <w:szCs w:val="28"/>
              </w:rPr>
              <w:t>азовите конструктивные факторы проходимости автомобиля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 можно увеличить проходимость автомобиля?</w:t>
            </w:r>
          </w:p>
        </w:tc>
      </w:tr>
      <w:tr w:rsidR="00717380" w:rsidTr="0070159D">
        <w:tc>
          <w:tcPr>
            <w:tcW w:w="9468" w:type="dxa"/>
          </w:tcPr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proofErr w:type="gramStart"/>
            <w:r>
              <w:rPr>
                <w:sz w:val="28"/>
                <w:szCs w:val="28"/>
              </w:rPr>
              <w:t xml:space="preserve"> О</w:t>
            </w:r>
            <w:proofErr w:type="gramEnd"/>
            <w:r>
              <w:rPr>
                <w:sz w:val="28"/>
                <w:szCs w:val="28"/>
              </w:rPr>
              <w:t>т каких факторов зависит расход топлива автомобиля?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proofErr w:type="gramStart"/>
            <w:r w:rsidRPr="000A04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</w:t>
            </w:r>
            <w:proofErr w:type="gramEnd"/>
            <w:r>
              <w:rPr>
                <w:sz w:val="28"/>
                <w:szCs w:val="28"/>
              </w:rPr>
              <w:t>азовите основные показатели топливной экономичности автомобиля?</w:t>
            </w:r>
          </w:p>
          <w:p w:rsidR="00717380" w:rsidRDefault="00717380" w:rsidP="0070159D">
            <w:pPr>
              <w:rPr>
                <w:sz w:val="28"/>
                <w:szCs w:val="28"/>
              </w:rPr>
            </w:pPr>
          </w:p>
          <w:p w:rsidR="00717380" w:rsidRDefault="00717380" w:rsidP="0070159D">
            <w:pPr>
              <w:rPr>
                <w:sz w:val="28"/>
                <w:szCs w:val="28"/>
              </w:rPr>
            </w:pPr>
          </w:p>
        </w:tc>
      </w:tr>
    </w:tbl>
    <w:p w:rsidR="00CB23C9" w:rsidRDefault="00CB23C9">
      <w:bookmarkStart w:id="0" w:name="_GoBack"/>
      <w:bookmarkEnd w:id="0"/>
    </w:p>
    <w:sectPr w:rsidR="00CB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41726"/>
    <w:multiLevelType w:val="hybridMultilevel"/>
    <w:tmpl w:val="AE5EE5A4"/>
    <w:lvl w:ilvl="0" w:tplc="6EC05C6E">
      <w:start w:val="1"/>
      <w:numFmt w:val="decimal"/>
      <w:pStyle w:val="8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3F"/>
    <w:rsid w:val="004F183F"/>
    <w:rsid w:val="00717380"/>
    <w:rsid w:val="00CB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17380"/>
    <w:pPr>
      <w:keepNext/>
      <w:numPr>
        <w:numId w:val="1"/>
      </w:numPr>
      <w:ind w:left="540" w:firstLine="0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71738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1738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1738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17380"/>
    <w:pPr>
      <w:keepNext/>
      <w:numPr>
        <w:numId w:val="1"/>
      </w:numPr>
      <w:ind w:left="540" w:firstLine="0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71738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1738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1738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2017-11-21T08:09:00Z</dcterms:created>
  <dcterms:modified xsi:type="dcterms:W3CDTF">2017-11-21T08:09:00Z</dcterms:modified>
</cp:coreProperties>
</file>